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海鹿货运（Flexible Logistics）</w:t>
      </w:r>
    </w:p>
    <w:p>
      <w:pPr>
        <w:pStyle w:val="Heading1"/>
      </w:pPr>
      <w:r>
        <w:t xml:space="preserve">海运出口订舱委托书 / Ocean Export Booking Request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一、发货人信息</w:t>
      </w:r>
    </w:p>
    <w:p>
      <w:pPr>
        <w:pStyle w:val="Normal"/>
      </w:pPr>
      <w:r>
        <w:t xml:space="preserve">发货人名称 / Shipper：＿＿＿＿＿＿＿＿＿＿＿＿</w:t>
      </w:r>
    </w:p>
    <w:p>
      <w:pPr>
        <w:pStyle w:val="Normal"/>
      </w:pPr>
      <w:r>
        <w:t xml:space="preserve">联系人 / Contact：＿＿＿＿＿＿　电话 / Tel：＿＿＿＿＿＿</w:t>
      </w:r>
    </w:p>
    <w:p>
      <w:pPr>
        <w:pStyle w:val="Heading2"/>
      </w:pPr>
      <w:r>
        <w:t xml:space="preserve">二、收货人信息</w:t>
      </w:r>
    </w:p>
    <w:p>
      <w:pPr>
        <w:pStyle w:val="Normal"/>
      </w:pPr>
      <w:r>
        <w:t xml:space="preserve">收货人名称 / Consignee：＿＿＿＿＿＿＿＿＿＿＿＿</w:t>
      </w:r>
    </w:p>
    <w:p>
      <w:pPr>
        <w:pStyle w:val="Normal"/>
      </w:pPr>
      <w:r>
        <w:t xml:space="preserve">通知人 / Notify Party：＿＿＿＿＿＿＿＿＿＿＿＿</w:t>
      </w:r>
    </w:p>
    <w:p>
      <w:pPr>
        <w:pStyle w:val="Heading2"/>
      </w:pPr>
      <w:r>
        <w:t xml:space="preserve">三、货物与运输信息</w:t>
      </w:r>
    </w:p>
    <w:p>
      <w:pPr>
        <w:pStyle w:val="Normal"/>
      </w:pPr>
      <w:r>
        <w:t xml:space="preserve">起运港 / Port of Loading：＿＿＿＿＿＿　目的港 / Port of Discharge：＿＿＿＿＿＿</w:t>
      </w:r>
    </w:p>
    <w:p>
      <w:pPr>
        <w:pStyle w:val="Normal"/>
      </w:pPr>
      <w:r>
        <w:t xml:space="preserve">柜型柜量 / Container：□ 20GP　□ 40GP　□ 40HQ　□ LCL 拼箱</w:t>
      </w:r>
    </w:p>
    <w:p>
      <w:pPr>
        <w:pStyle w:val="Normal"/>
      </w:pPr>
      <w:r>
        <w:t xml:space="preserve">货名 / Description of Goods：＿＿＿＿＿＿＿＿＿＿＿＿</w:t>
      </w:r>
    </w:p>
    <w:p>
      <w:pPr>
        <w:pStyle w:val="Normal"/>
      </w:pPr>
      <w:r>
        <w:t xml:space="preserve">件数 / Packages：＿＿＿＿　毛重 / G.W.（kg）：＿＿＿＿　体积 / CMB：＿＿＿＿</w:t>
      </w:r>
    </w:p>
    <w:p>
      <w:pPr>
        <w:pStyle w:val="Heading2"/>
      </w:pPr>
      <w:r>
        <w:t xml:space="preserve">四、委托声明</w:t>
      </w:r>
    </w:p>
    <w:p>
      <w:pPr>
        <w:pStyle w:val="Normal"/>
      </w:pPr>
      <w:r>
        <w:t xml:space="preserve">本司委托贵司按上述内容安排出运，运输条款与费用以双方确认的订舱确认单为准。</w:t>
      </w:r>
    </w:p>
    <w:p>
      <w:pPr>
        <w:pStyle w:val="Normal"/>
      </w:pPr>
      <w:r>
        <w:t xml:space="preserve">委托人签章 / Signature：＿＿＿＿＿＿　日期 / Date：＿＿＿＿＿＿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1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240"/>
    </w:pPr>
    <w:rPr>
      <w:b/>
      <w:sz w:val="40"/>
      <w:color w:val="1E2470"/>
    </w:rPr>
  </w:style>
  <w:style w:type="paragraph" w:styleId="Heading1">
    <w:name w:val="heading 1"/>
    <w:basedOn w:val="Normal"/>
    <w:qFormat/>
    <w:pPr>
      <w:spacing w:before="240" w:after="120"/>
      <w:outlineLvl w:val="0"/>
    </w:pPr>
    <w:rPr>
      <w:b/>
      <w:sz w:val="32"/>
      <w:color w:val="1E2470"/>
    </w:rPr>
  </w:style>
  <w:style w:type="paragraph" w:styleId="Heading2">
    <w:name w:val="heading 2"/>
    <w:basedOn w:val="Normal"/>
    <w:qFormat/>
    <w:pPr>
      <w:spacing w:before="180" w:after="80"/>
      <w:outlineLvl w:val="1"/>
    </w:pPr>
    <w:rPr>
      <w:b/>
      <w:sz w:val="26"/>
      <w:color w:val="E21F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